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E6" w:rsidRPr="007663C9" w:rsidRDefault="007663C9">
      <w:pPr>
        <w:jc w:val="center"/>
        <w:rPr>
          <w:lang w:val="ru-RU"/>
        </w:rPr>
      </w:pPr>
      <w:r w:rsidRPr="007663C9">
        <w:rPr>
          <w:b/>
          <w:sz w:val="28"/>
          <w:lang w:val="ru-RU"/>
        </w:rPr>
        <w:t>ТОО мини-центр «</w:t>
      </w:r>
      <w:proofErr w:type="spellStart"/>
      <w:r w:rsidRPr="007663C9">
        <w:rPr>
          <w:b/>
          <w:sz w:val="28"/>
          <w:lang w:val="ru-RU"/>
        </w:rPr>
        <w:t>Анли</w:t>
      </w:r>
      <w:proofErr w:type="spellEnd"/>
      <w:r w:rsidRPr="007663C9">
        <w:rPr>
          <w:b/>
          <w:sz w:val="28"/>
          <w:lang w:val="ru-RU"/>
        </w:rPr>
        <w:t>»</w:t>
      </w:r>
    </w:p>
    <w:p w:rsidR="001540E6" w:rsidRPr="007663C9" w:rsidRDefault="007663C9">
      <w:pPr>
        <w:spacing w:after="0"/>
        <w:rPr>
          <w:lang w:val="ru-RU"/>
        </w:rPr>
      </w:pPr>
      <w:r w:rsidRPr="007663C9">
        <w:rPr>
          <w:b/>
          <w:lang w:val="ru-RU"/>
        </w:rPr>
        <w:t xml:space="preserve">Организованная деятельность: </w:t>
      </w:r>
      <w:r w:rsidRPr="007663C9">
        <w:rPr>
          <w:lang w:val="ru-RU"/>
        </w:rPr>
        <w:t>Основы грамоты</w:t>
      </w:r>
    </w:p>
    <w:p w:rsidR="001540E6" w:rsidRPr="007663C9" w:rsidRDefault="007663C9">
      <w:pPr>
        <w:spacing w:after="0"/>
        <w:rPr>
          <w:lang w:val="ru-RU"/>
        </w:rPr>
      </w:pPr>
      <w:r w:rsidRPr="007663C9">
        <w:rPr>
          <w:b/>
          <w:lang w:val="ru-RU"/>
        </w:rPr>
        <w:t xml:space="preserve">Возрастная группа: </w:t>
      </w:r>
      <w:r w:rsidRPr="007663C9">
        <w:rPr>
          <w:lang w:val="ru-RU"/>
        </w:rPr>
        <w:t>Старшая группа «Пчёлки»</w:t>
      </w:r>
    </w:p>
    <w:p w:rsidR="001540E6" w:rsidRPr="007663C9" w:rsidRDefault="007663C9">
      <w:pPr>
        <w:spacing w:after="160"/>
        <w:rPr>
          <w:lang w:val="ru-RU"/>
        </w:rPr>
      </w:pPr>
      <w:r w:rsidRPr="007663C9">
        <w:rPr>
          <w:b/>
          <w:lang w:val="ru-RU"/>
        </w:rPr>
        <w:t xml:space="preserve">Воспитатель: </w:t>
      </w:r>
      <w:r w:rsidRPr="007663C9">
        <w:rPr>
          <w:lang w:val="ru-RU"/>
        </w:rPr>
        <w:t>Бехтерева Лидия Сергеевна</w:t>
      </w:r>
    </w:p>
    <w:p w:rsidR="001540E6" w:rsidRPr="007663C9" w:rsidRDefault="007663C9">
      <w:pPr>
        <w:spacing w:before="160"/>
        <w:rPr>
          <w:lang w:val="ru-RU"/>
        </w:rPr>
      </w:pPr>
      <w:r w:rsidRPr="007663C9">
        <w:rPr>
          <w:b/>
          <w:sz w:val="28"/>
          <w:lang w:val="ru-RU"/>
        </w:rPr>
        <w:t>Тема занятия: «Основы грамоты. Работа в тетрадях»</w:t>
      </w:r>
    </w:p>
    <w:p w:rsidR="001540E6" w:rsidRPr="007663C9" w:rsidRDefault="007663C9">
      <w:pPr>
        <w:spacing w:before="160" w:after="80"/>
        <w:rPr>
          <w:lang w:val="ru-RU"/>
        </w:rPr>
      </w:pPr>
      <w:r w:rsidRPr="007663C9">
        <w:rPr>
          <w:b/>
          <w:sz w:val="26"/>
          <w:lang w:val="ru-RU"/>
        </w:rPr>
        <w:t>Описание занятия:</w:t>
      </w:r>
    </w:p>
    <w:p w:rsidR="001540E6" w:rsidRPr="007663C9" w:rsidRDefault="007663C9">
      <w:pPr>
        <w:rPr>
          <w:lang w:val="ru-RU"/>
        </w:rPr>
      </w:pPr>
      <w:r w:rsidRPr="007663C9">
        <w:rPr>
          <w:lang w:val="ru-RU"/>
        </w:rPr>
        <w:t>Занятие было направлено на формирование и закрепление первоначальных навыков грамоты у детей посредством выполнения заданий в рабочих тетрадях. В ходе занятия воспитанники работали по теме «Основы грамоты»: внимательно слушали инструкции воспитателя, рассматривали задания, выполняли их последовательно и самостоятельно или с необходимой помощью. Работа в тетрадях способствовала развитию внимания, памяти, мышления, зрительного восприятия и мелкой моторики, а также формированию усидчивости, аккуратности и умения следовать учебной инструкции. В процессе деятельности дети закрепляли полученные знания и готовились к дальнейшему обучению в школе.</w:t>
      </w:r>
    </w:p>
    <w:p w:rsidR="007663C9" w:rsidRDefault="007663C9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487680</wp:posOffset>
            </wp:positionV>
            <wp:extent cx="3310512" cy="4362450"/>
            <wp:effectExtent l="0" t="0" r="4445" b="0"/>
            <wp:wrapTight wrapText="bothSides">
              <wp:wrapPolygon edited="0">
                <wp:start x="0" y="0"/>
                <wp:lineTo x="0" y="21506"/>
                <wp:lineTo x="21505" y="21506"/>
                <wp:lineTo x="2150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512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486410</wp:posOffset>
            </wp:positionV>
            <wp:extent cx="3286125" cy="4401820"/>
            <wp:effectExtent l="0" t="0" r="9525" b="0"/>
            <wp:wrapTight wrapText="bothSides">
              <wp:wrapPolygon edited="0">
                <wp:start x="0" y="0"/>
                <wp:lineTo x="0" y="21500"/>
                <wp:lineTo x="21537" y="21500"/>
                <wp:lineTo x="2153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40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663C9" w:rsidRDefault="007663C9">
      <w:pPr>
        <w:rPr>
          <w:lang w:val="ru-RU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1615440</wp:posOffset>
            </wp:positionH>
            <wp:positionV relativeFrom="paragraph">
              <wp:posOffset>4859020</wp:posOffset>
            </wp:positionV>
            <wp:extent cx="3971925" cy="3019425"/>
            <wp:effectExtent l="0" t="0" r="9525" b="9525"/>
            <wp:wrapTight wrapText="bothSides">
              <wp:wrapPolygon edited="0">
                <wp:start x="0" y="0"/>
                <wp:lineTo x="0" y="21532"/>
                <wp:lineTo x="21548" y="21532"/>
                <wp:lineTo x="2154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  <w:lang w:val="ru-RU" w:eastAsia="ru-RU"/>
        </w:rPr>
        <w:drawing>
          <wp:inline distT="0" distB="0" distL="0" distR="0">
            <wp:extent cx="3552825" cy="4718681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300" cy="472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3C9" w:rsidRPr="007663C9" w:rsidRDefault="007663C9">
      <w:pPr>
        <w:rPr>
          <w:lang w:val="ru-RU"/>
        </w:rPr>
      </w:pPr>
    </w:p>
    <w:sectPr w:rsidR="007663C9" w:rsidRPr="007663C9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16518"/>
    <w:rsid w:val="0015074B"/>
    <w:rsid w:val="001540E6"/>
    <w:rsid w:val="001763F9"/>
    <w:rsid w:val="0029639D"/>
    <w:rsid w:val="00326F90"/>
    <w:rsid w:val="007663C9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663C9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7663C9"/>
    <w:rPr>
      <w:color w:val="605E5C"/>
      <w:shd w:val="clear" w:color="auto" w:fill="E1DFDD"/>
    </w:rPr>
  </w:style>
  <w:style w:type="paragraph" w:styleId="aff9">
    <w:name w:val="Balloon Text"/>
    <w:basedOn w:val="a1"/>
    <w:link w:val="affa"/>
    <w:uiPriority w:val="99"/>
    <w:semiHidden/>
    <w:unhideWhenUsed/>
    <w:rsid w:val="00766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7663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8CB4BA-3E8E-4708-B2A1-9523178C1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2026-10-14T06:19:00Z</dcterms:created>
  <dcterms:modified xsi:type="dcterms:W3CDTF">2026-10-14T06:19:00Z</dcterms:modified>
</cp:coreProperties>
</file>